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8D93C1" w14:textId="1243AEFB" w:rsidR="00126462" w:rsidRDefault="00DE1208">
      <w:pPr>
        <w:rPr>
          <w:noProof/>
        </w:rPr>
      </w:pPr>
      <w:r>
        <w:fldChar w:fldCharType="begin"/>
      </w:r>
      <w:r>
        <w:instrText xml:space="preserve"> HYPERLINK "https://youtu.be/pVQGVP9IrxY" \t "_blank" </w:instrText>
      </w:r>
      <w:r>
        <w:fldChar w:fldCharType="separate"/>
      </w:r>
      <w:r>
        <w:rPr>
          <w:rStyle w:val="Hyperlink"/>
          <w:rFonts w:ascii="Roboto" w:hAnsi="Roboto"/>
          <w:shd w:val="clear" w:color="auto" w:fill="F9F9F9"/>
        </w:rPr>
        <w:t>https://youtu.be/pVQGVP9IrxY</w:t>
      </w:r>
      <w:r>
        <w:fldChar w:fldCharType="end"/>
      </w:r>
    </w:p>
    <w:p w14:paraId="07F162C7" w14:textId="737C483C" w:rsidR="00B30BE4" w:rsidRDefault="00126462">
      <w:r>
        <w:rPr>
          <w:noProof/>
        </w:rPr>
        <w:drawing>
          <wp:inline distT="0" distB="0" distL="0" distR="0" wp14:anchorId="5C0465F0" wp14:editId="2518BEFA">
            <wp:extent cx="5932805" cy="3219213"/>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52848" t="10863" r="14413" b="32299"/>
                    <a:stretch/>
                  </pic:blipFill>
                  <pic:spPr bwMode="auto">
                    <a:xfrm>
                      <a:off x="0" y="0"/>
                      <a:ext cx="5945149" cy="3225911"/>
                    </a:xfrm>
                    <a:prstGeom prst="rect">
                      <a:avLst/>
                    </a:prstGeom>
                    <a:ln>
                      <a:noFill/>
                    </a:ln>
                    <a:extLst>
                      <a:ext uri="{53640926-AAD7-44D8-BBD7-CCE9431645EC}">
                        <a14:shadowObscured xmlns:a14="http://schemas.microsoft.com/office/drawing/2010/main"/>
                      </a:ext>
                    </a:extLst>
                  </pic:spPr>
                </pic:pic>
              </a:graphicData>
            </a:graphic>
          </wp:inline>
        </w:drawing>
      </w:r>
    </w:p>
    <w:p w14:paraId="01EC2E05" w14:textId="4BB775C2" w:rsidR="00431FED" w:rsidRDefault="00431FED">
      <w:r>
        <w:t xml:space="preserve">The scene contains a skybox with terrain rendered from a texture-based height map. There are two lights in the scene: a very large which light which rotates, creating a day-night cycle and a much smaller pink light which illuminates the crystals, character and terrain and water in the area. </w:t>
      </w:r>
    </w:p>
    <w:p w14:paraId="30358EEA" w14:textId="4AEF283F" w:rsidR="00126462" w:rsidRDefault="00126462">
      <w:r>
        <w:rPr>
          <w:noProof/>
        </w:rPr>
        <w:drawing>
          <wp:inline distT="0" distB="0" distL="0" distR="0" wp14:anchorId="63CB92E4" wp14:editId="1EBB9737">
            <wp:extent cx="5915025" cy="3061546"/>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52681" t="11698" r="14248" b="33534"/>
                    <a:stretch/>
                  </pic:blipFill>
                  <pic:spPr bwMode="auto">
                    <a:xfrm>
                      <a:off x="0" y="0"/>
                      <a:ext cx="5933025" cy="3070863"/>
                    </a:xfrm>
                    <a:prstGeom prst="rect">
                      <a:avLst/>
                    </a:prstGeom>
                    <a:ln>
                      <a:noFill/>
                    </a:ln>
                    <a:extLst>
                      <a:ext uri="{53640926-AAD7-44D8-BBD7-CCE9431645EC}">
                        <a14:shadowObscured xmlns:a14="http://schemas.microsoft.com/office/drawing/2010/main"/>
                      </a:ext>
                    </a:extLst>
                  </pic:spPr>
                </pic:pic>
              </a:graphicData>
            </a:graphic>
          </wp:inline>
        </w:drawing>
      </w:r>
    </w:p>
    <w:p w14:paraId="53E7DFC3" w14:textId="78344454" w:rsidR="00431FED" w:rsidRDefault="00431FED">
      <w:r>
        <w:t>There is an animated character next two some cubes designed to look like crystals. The crystals are textured using tri-planar mapping. They reflect the skybox, and they have transparency when viewed up close but are opaque from a distance. These are also lit by both lights present in the scene.</w:t>
      </w:r>
    </w:p>
    <w:p w14:paraId="5AAE2359" w14:textId="582D6200" w:rsidR="00126462" w:rsidRDefault="00126462">
      <w:r>
        <w:rPr>
          <w:noProof/>
        </w:rPr>
        <w:lastRenderedPageBreak/>
        <w:drawing>
          <wp:inline distT="0" distB="0" distL="0" distR="0" wp14:anchorId="38B47FDF" wp14:editId="0EEFE325">
            <wp:extent cx="5857875" cy="3138805"/>
            <wp:effectExtent l="0" t="0" r="952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2729" t="11166" r="14396" b="32470"/>
                    <a:stretch/>
                  </pic:blipFill>
                  <pic:spPr bwMode="auto">
                    <a:xfrm>
                      <a:off x="0" y="0"/>
                      <a:ext cx="5871122" cy="3145903"/>
                    </a:xfrm>
                    <a:prstGeom prst="rect">
                      <a:avLst/>
                    </a:prstGeom>
                    <a:ln>
                      <a:noFill/>
                    </a:ln>
                    <a:extLst>
                      <a:ext uri="{53640926-AAD7-44D8-BBD7-CCE9431645EC}">
                        <a14:shadowObscured xmlns:a14="http://schemas.microsoft.com/office/drawing/2010/main"/>
                      </a:ext>
                    </a:extLst>
                  </pic:spPr>
                </pic:pic>
              </a:graphicData>
            </a:graphic>
          </wp:inline>
        </w:drawing>
      </w:r>
    </w:p>
    <w:p w14:paraId="4F61AD08" w14:textId="072760D2" w:rsidR="00431FED" w:rsidRDefault="00431FED">
      <w:r>
        <w:t>The water is textured in a very similar way to the crystals. It does not make use of tri-planar mapping, however. It is lit by both lights in the scene, has a bump map and the texture moves and rotates as the scene progresses. The water also makes use of environment mapping, using the following texture to display two different water textures on the water. It has the same effect as the crystals where up close it is transparent and further away it is opaque, this effect is far more obvious on the water.</w:t>
      </w:r>
    </w:p>
    <w:p w14:paraId="601581A0" w14:textId="4D7CFF79" w:rsidR="00431FED" w:rsidRDefault="00431FED">
      <w:r>
        <w:rPr>
          <w:noProof/>
        </w:rPr>
        <w:drawing>
          <wp:inline distT="0" distB="0" distL="0" distR="0" wp14:anchorId="5677172F" wp14:editId="2ED5E781">
            <wp:extent cx="2438400" cy="2438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14:paraId="58B56160" w14:textId="5F754B1C" w:rsidR="00126462" w:rsidRDefault="00126462">
      <w:r>
        <w:rPr>
          <w:noProof/>
        </w:rPr>
        <w:lastRenderedPageBreak/>
        <w:drawing>
          <wp:inline distT="0" distB="0" distL="0" distR="0" wp14:anchorId="45328C52" wp14:editId="646F480D">
            <wp:extent cx="5857875" cy="3154240"/>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2848" t="11166" r="14746" b="33002"/>
                    <a:stretch/>
                  </pic:blipFill>
                  <pic:spPr bwMode="auto">
                    <a:xfrm>
                      <a:off x="0" y="0"/>
                      <a:ext cx="5871338" cy="3161489"/>
                    </a:xfrm>
                    <a:prstGeom prst="rect">
                      <a:avLst/>
                    </a:prstGeom>
                    <a:ln>
                      <a:noFill/>
                    </a:ln>
                    <a:extLst>
                      <a:ext uri="{53640926-AAD7-44D8-BBD7-CCE9431645EC}">
                        <a14:shadowObscured xmlns:a14="http://schemas.microsoft.com/office/drawing/2010/main"/>
                      </a:ext>
                    </a:extLst>
                  </pic:spPr>
                </pic:pic>
              </a:graphicData>
            </a:graphic>
          </wp:inline>
        </w:drawing>
      </w:r>
    </w:p>
    <w:p w14:paraId="68A88ABE" w14:textId="15DD0ABF" w:rsidR="00126462" w:rsidRDefault="00431FED">
      <w:r>
        <w:t xml:space="preserve">The terrain is also textured using tri-planar mapping. Below the water surface the terrain is exclusively covered in a rocky texture, while above the surface a blend between a rocky and grassy texture is used based upon the </w:t>
      </w:r>
      <w:proofErr w:type="spellStart"/>
      <w:r>
        <w:t>normals</w:t>
      </w:r>
      <w:proofErr w:type="spellEnd"/>
      <w:r>
        <w:t xml:space="preserve"> of the terrain. The terrain is lit by both lights</w:t>
      </w:r>
      <w:r w:rsidR="00814889">
        <w:t>.</w:t>
      </w:r>
    </w:p>
    <w:p w14:paraId="2F9410DE" w14:textId="0648085B" w:rsidR="00126462" w:rsidRDefault="00126462">
      <w:r>
        <w:t>Camera Controls:</w:t>
      </w:r>
    </w:p>
    <w:p w14:paraId="14754043" w14:textId="66564E45" w:rsidR="00126462" w:rsidRDefault="00126462">
      <w:r>
        <w:t>WASD – for moving forwards/backwards a</w:t>
      </w:r>
      <w:r w:rsidR="00431FED">
        <w:t>n</w:t>
      </w:r>
      <w:r>
        <w:t>d left/right</w:t>
      </w:r>
    </w:p>
    <w:p w14:paraId="1805AA80" w14:textId="4B559BFE" w:rsidR="00431FED" w:rsidRDefault="00431FED">
      <w:r>
        <w:t>Space – for moving up</w:t>
      </w:r>
    </w:p>
    <w:p w14:paraId="2E4E376E" w14:textId="27BAA97D" w:rsidR="00431FED" w:rsidRDefault="00431FED">
      <w:r>
        <w:t>Shift – for moving down</w:t>
      </w:r>
    </w:p>
    <w:p w14:paraId="3F04E0B3" w14:textId="383E88A9" w:rsidR="00431FED" w:rsidRDefault="00431FED">
      <w:r>
        <w:t>M – to increase camera movement speed</w:t>
      </w:r>
    </w:p>
    <w:p w14:paraId="520D7E28" w14:textId="19FBFF42" w:rsidR="00431FED" w:rsidRDefault="00431FED">
      <w:r>
        <w:t>N – to decrease camera movement speed</w:t>
      </w:r>
    </w:p>
    <w:sectPr w:rsidR="00431FE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462"/>
    <w:rsid w:val="00126462"/>
    <w:rsid w:val="00431FED"/>
    <w:rsid w:val="00814889"/>
    <w:rsid w:val="00B30BE4"/>
    <w:rsid w:val="00DE120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DBBE81"/>
  <w15:chartTrackingRefBased/>
  <w15:docId w15:val="{0F86BE9C-AE6F-4B5E-A5F2-9B8DDF1E8D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DE120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TotalTime>
  <Pages>3</Pages>
  <Words>248</Words>
  <Characters>1418</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Arundel (UG)</dc:creator>
  <cp:keywords/>
  <dc:description/>
  <cp:lastModifiedBy>Jonathan Arundel (UG)</cp:lastModifiedBy>
  <cp:revision>2</cp:revision>
  <dcterms:created xsi:type="dcterms:W3CDTF">2022-11-18T12:52:00Z</dcterms:created>
  <dcterms:modified xsi:type="dcterms:W3CDTF">2022-11-18T14:48:00Z</dcterms:modified>
</cp:coreProperties>
</file>